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contextualSpacing/>
        <w:ind w:left="4072"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ООО «</w:t>
      </w:r>
      <w:r>
        <w:rPr>
          <w:sz w:val="24"/>
          <w:szCs w:val="24"/>
        </w:rPr>
        <w:t xml:space="preserve">СТЕЛЛА УРАЛ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</w:p>
    <w:p>
      <w:pPr>
        <w:pStyle w:val="622"/>
        <w:contextualSpacing/>
        <w:ind w:left="4072"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6686078672, ОГРН 1169658039594</w:t>
      </w:r>
      <w:r>
        <w:rPr>
          <w:sz w:val="24"/>
          <w:szCs w:val="24"/>
        </w:rPr>
      </w:r>
    </w:p>
    <w:p>
      <w:pPr>
        <w:pStyle w:val="622"/>
        <w:contextualSpacing/>
        <w:ind w:left="4072" w:right="224"/>
        <w:jc w:val="both"/>
        <w:rPr>
          <w:sz w:val="24"/>
          <w:szCs w:val="24"/>
        </w:rPr>
      </w:pP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Заботину Вячеславу Андреевичу</w:t>
      </w:r>
      <w:r>
        <w:rPr>
          <w:sz w:val="24"/>
          <w:szCs w:val="24"/>
        </w:rPr>
      </w:r>
    </w:p>
    <w:p>
      <w:pPr>
        <w:pStyle w:val="622"/>
        <w:contextualSpacing/>
        <w:ind w:left="4072"/>
        <w:jc w:val="both"/>
        <w:tabs>
          <w:tab w:val="left" w:pos="922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ind w:left="4072"/>
        <w:jc w:val="both"/>
        <w:tabs>
          <w:tab w:val="left" w:pos="92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</w:p>
    <w:p>
      <w:pPr>
        <w:pStyle w:val="622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(ФИО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субъекта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персональных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данных)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(дата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рождения)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43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(город)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43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</w:t>
      </w:r>
      <w:r>
        <w:rPr>
          <w:i/>
          <w:iCs/>
          <w:sz w:val="20"/>
          <w:szCs w:val="20"/>
        </w:rPr>
        <w:t xml:space="preserve">е</w:t>
      </w:r>
      <w:r>
        <w:rPr>
          <w:i/>
          <w:iCs/>
          <w:sz w:val="20"/>
          <w:szCs w:val="20"/>
        </w:rPr>
        <w:t xml:space="preserve">-</w:t>
      </w:r>
      <w:r>
        <w:rPr>
          <w:i/>
          <w:iCs/>
          <w:sz w:val="20"/>
          <w:szCs w:val="20"/>
          <w:lang w:val="en-US"/>
        </w:rPr>
        <w:t xml:space="preserve">mail</w:t>
      </w:r>
      <w:r>
        <w:rPr>
          <w:i/>
          <w:iCs/>
          <w:sz w:val="20"/>
          <w:szCs w:val="20"/>
        </w:rPr>
        <w:t xml:space="preserve">,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указанный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при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регистрации)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(номер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телефона,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указанный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при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регистрации)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1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____________ г. </w:t>
      </w:r>
      <w:r>
        <w:rPr>
          <w:sz w:val="24"/>
          <w:szCs w:val="24"/>
        </w:rPr>
      </w:r>
    </w:p>
    <w:p>
      <w:pPr>
        <w:pStyle w:val="622"/>
        <w:contextualSpacing/>
        <w:ind w:left="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(дата)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3"/>
        <w:contextualSpacing/>
        <w:ind w:left="0" w:right="7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ЗАЯВЛЕН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</w:r>
    </w:p>
    <w:p>
      <w:pPr>
        <w:pStyle w:val="623"/>
        <w:contextualSpacing/>
        <w:ind w:left="0" w:right="7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z w:val="24"/>
          <w:szCs w:val="24"/>
        </w:rPr>
      </w:r>
    </w:p>
    <w:p>
      <w:pPr>
        <w:pStyle w:val="62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2"/>
        <w:contextualSpacing/>
        <w:ind w:left="102" w:right="11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отзываю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ранее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предоставленное ООО «</w:t>
      </w:r>
      <w:r>
        <w:rPr>
          <w:sz w:val="24"/>
          <w:szCs w:val="24"/>
        </w:rPr>
        <w:t xml:space="preserve">СТЕЛЛА УРАЛ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ИНН 6686078672, ОГРН 1169658039594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далее - </w:t>
      </w:r>
      <w:r>
        <w:rPr>
          <w:sz w:val="24"/>
          <w:szCs w:val="24"/>
        </w:rPr>
        <w:t xml:space="preserve">«Оператор») посредством каналов связи или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носителе.</w:t>
      </w:r>
      <w:r>
        <w:rPr>
          <w:sz w:val="24"/>
          <w:szCs w:val="24"/>
        </w:rPr>
      </w:r>
    </w:p>
    <w:p>
      <w:pPr>
        <w:pStyle w:val="622"/>
        <w:contextualSpacing/>
        <w:ind w:left="102" w:right="1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недоступны отдельные сервисы Оператора (в частности, личные кабинеты,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лояльности</w:t>
      </w:r>
      <w:r>
        <w:rPr>
          <w:sz w:val="24"/>
          <w:szCs w:val="24"/>
        </w:rPr>
        <w:t xml:space="preserve">, иное</w:t>
      </w:r>
      <w:r>
        <w:rPr>
          <w:sz w:val="24"/>
          <w:szCs w:val="24"/>
        </w:rPr>
        <w:t xml:space="preserve">), а также о том, что Оператор вправе продолжить обработку отдельных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РФ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частности,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составляющих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налогового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бухгалтерского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учета),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оснований.</w:t>
      </w:r>
      <w:r>
        <w:rPr>
          <w:sz w:val="24"/>
          <w:szCs w:val="24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i/>
          <w:iCs/>
          <w:sz w:val="20"/>
          <w:szCs w:val="20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 xml:space="preserve">(подпись)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(расшифровка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подписи)</w:t>
      </w:r>
      <w:r>
        <w:rPr>
          <w:i/>
          <w:iCs/>
          <w:sz w:val="20"/>
          <w:szCs w:val="20"/>
        </w:rPr>
      </w:r>
    </w:p>
    <w:p>
      <w:pPr>
        <w:pStyle w:val="622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w="11910" w:h="16840" w:orient="portrait"/>
      <w:pgMar w:top="132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sz w:val="23"/>
      <w:szCs w:val="23"/>
    </w:rPr>
  </w:style>
  <w:style w:type="paragraph" w:styleId="623">
    <w:name w:val="Title"/>
    <w:basedOn w:val="617"/>
    <w:uiPriority w:val="10"/>
    <w:qFormat/>
    <w:pPr>
      <w:ind w:left="1894" w:right="1900"/>
      <w:jc w:val="center"/>
      <w:spacing w:line="264" w:lineRule="exact"/>
    </w:pPr>
    <w:rPr>
      <w:b/>
      <w:bCs/>
      <w:sz w:val="23"/>
      <w:szCs w:val="23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Обанина Юлия</dc:creator>
  <cp:lastModifiedBy>Диденко Андрей</cp:lastModifiedBy>
  <cp:revision>7</cp:revision>
  <dcterms:created xsi:type="dcterms:W3CDTF">2024-09-09T09:30:00Z</dcterms:created>
  <dcterms:modified xsi:type="dcterms:W3CDTF">2024-09-11T03:50:30Z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